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/>
        <w:drawing>
          <wp:inline distB="0" distT="0" distL="0" distR="0">
            <wp:extent cx="6621780" cy="779145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-27" l="0" r="0" t="-27"/>
                    <a:stretch>
                      <a:fillRect/>
                    </a:stretch>
                  </pic:blipFill>
                  <pic:spPr>
                    <a:xfrm>
                      <a:off x="0" y="0"/>
                      <a:ext cx="6621780" cy="7791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rben" w:cs="Corben" w:eastAsia="Corben" w:hAnsi="Corben"/>
          <w:color w:val="808080"/>
          <w:rtl w:val="0"/>
        </w:rPr>
        <w:t xml:space="preserve">ISTITUTO COMPRENSIVO STATALE “GIOVANNI MARITI”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bottom w:color="000000" w:space="1" w:sz="4" w:val="single"/>
        </w:pBdr>
        <w:tabs>
          <w:tab w:val="left" w:pos="5387"/>
        </w:tabs>
        <w:ind w:left="-283" w:right="-425" w:firstLine="0"/>
        <w:jc w:val="center"/>
        <w:rPr>
          <w:rFonts w:ascii="Corben" w:cs="Corben" w:eastAsia="Corben" w:hAnsi="Corben"/>
          <w:color w:val="808080"/>
          <w:sz w:val="20"/>
          <w:szCs w:val="20"/>
        </w:rPr>
      </w:pPr>
      <w:r w:rsidDel="00000000" w:rsidR="00000000" w:rsidRPr="00000000">
        <w:rPr>
          <w:rFonts w:ascii="Corben" w:cs="Corben" w:eastAsia="Corben" w:hAnsi="Corben"/>
          <w:color w:val="808080"/>
          <w:sz w:val="20"/>
          <w:szCs w:val="20"/>
          <w:rtl w:val="0"/>
        </w:rPr>
        <w:t xml:space="preserve">C.so della Repubblica 125 - 56043 Fauglia (PI)</w:t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tabs>
          <w:tab w:val="center" w:pos="4819"/>
          <w:tab w:val="right" w:pos="9638"/>
        </w:tabs>
        <w:ind w:left="-283" w:right="-425" w:firstLine="0"/>
        <w:jc w:val="center"/>
        <w:rPr>
          <w:rFonts w:ascii="Corben" w:cs="Corben" w:eastAsia="Corben" w:hAnsi="Corben"/>
          <w:color w:val="808080"/>
          <w:sz w:val="16"/>
          <w:szCs w:val="16"/>
        </w:rPr>
      </w:pPr>
      <w:r w:rsidDel="00000000" w:rsidR="00000000" w:rsidRPr="00000000">
        <w:rPr>
          <w:rFonts w:ascii="Corben" w:cs="Corben" w:eastAsia="Corben" w:hAnsi="Corben"/>
          <w:color w:val="808080"/>
          <w:sz w:val="16"/>
          <w:szCs w:val="16"/>
          <w:rtl w:val="0"/>
        </w:rPr>
        <w:t xml:space="preserve">C.M. PIIC829007 - C.F. 81001430503 - Codice Univoco UFM2VQ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Fauglia,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Prot.N. 0001902/II3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 tutti i docenti</w:t>
      </w:r>
    </w:p>
    <w:p w:rsidR="00000000" w:rsidDel="00000000" w:rsidP="00000000" w:rsidRDefault="00000000" w:rsidRPr="00000000" w14:paraId="0000000A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Oggetto: Convocazione Collegio Unitario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rtl w:val="0"/>
        </w:rPr>
        <w:t xml:space="preserve">Con la presente si comunica che il giorno martedì 9 Marzo 2021 alle ore 17:00 è convocato il Collegio Unitario   sulla piattaforma Google Meet con il seguente OdG: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Book Antiqua" w:cs="Book Antiqua" w:eastAsia="Book Antiqua" w:hAnsi="Book Antiqua"/>
          <w:color w:val="000000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rtl w:val="0"/>
        </w:rPr>
        <w:t xml:space="preserve">Verso un rinnovamento verticale della valutazione al Mariti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Book Antiqua" w:cs="Book Antiqua" w:eastAsia="Book Antiqua" w:hAnsi="Book Antiqua"/>
          <w:color w:val="000000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rtl w:val="0"/>
        </w:rPr>
        <w:t xml:space="preserve">Progetto “Cultura della sicurezza”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Book Antiqua" w:cs="Book Antiqua" w:eastAsia="Book Antiqua" w:hAnsi="Book Antiqua"/>
          <w:color w:val="000000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rtl w:val="0"/>
        </w:rPr>
        <w:t xml:space="preserve">Rete di Scopo Toscana Musica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Book Antiqua" w:cs="Book Antiqua" w:eastAsia="Book Antiqua" w:hAnsi="Book Antiqua"/>
          <w:color w:val="000000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rtl w:val="0"/>
        </w:rPr>
        <w:t xml:space="preserve">Deroga assenze per la validità dell’anno scolastico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Book Antiqua" w:cs="Book Antiqua" w:eastAsia="Book Antiqua" w:hAnsi="Book Antiqua"/>
          <w:color w:val="000000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rtl w:val="0"/>
        </w:rPr>
        <w:t xml:space="preserve">Referente cyberbullismo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Book Antiqua" w:cs="Book Antiqua" w:eastAsia="Book Antiqua" w:hAnsi="Book Antiqua"/>
          <w:color w:val="000000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rtl w:val="0"/>
        </w:rPr>
        <w:t xml:space="preserve">Costituzione del GLIC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Book Antiqua" w:cs="Book Antiqua" w:eastAsia="Book Antiqua" w:hAnsi="Book Antiqua"/>
          <w:color w:val="000000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rtl w:val="0"/>
        </w:rPr>
        <w:t xml:space="preserve">Nuovo Patto di Comunità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Partecipazioni ad avvisi di bando in rete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Book Antiqua" w:cs="Book Antiqua" w:eastAsia="Book Antiqua" w:hAnsi="Book Antiqua"/>
          <w:color w:val="000000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rtl w:val="0"/>
        </w:rPr>
        <w:t xml:space="preserve">Varie ed eventuali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Book Antiqua" w:cs="Book Antiqua" w:eastAsia="Book Antiqua" w:hAnsi="Book Antiqu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Book Antiqua" w:cs="Book Antiqua" w:eastAsia="Book Antiqua" w:hAnsi="Book Antiqu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Book Antiqua" w:cs="Book Antiqua" w:eastAsia="Book Antiqua" w:hAnsi="Book Antiqu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both"/>
        <w:rPr>
          <w:rFonts w:ascii="Book Antiqua" w:cs="Book Antiqua" w:eastAsia="Book Antiqua" w:hAnsi="Book Antiqu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both"/>
        <w:rPr>
          <w:rFonts w:ascii="Book Antiqua" w:cs="Book Antiqua" w:eastAsia="Book Antiqua" w:hAnsi="Book Antiqu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both"/>
        <w:rPr>
          <w:rFonts w:ascii="Book Antiqua" w:cs="Book Antiqua" w:eastAsia="Book Antiqua" w:hAnsi="Book Antiqu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both"/>
        <w:rPr>
          <w:rFonts w:ascii="Book Antiqua" w:cs="Book Antiqua" w:eastAsia="Book Antiqua" w:hAnsi="Book Antiqu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both"/>
        <w:rPr>
          <w:rFonts w:ascii="Book Antiqua" w:cs="Book Antiqua" w:eastAsia="Book Antiqua" w:hAnsi="Book Antiqu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La Dirigente Scolastica</w:t>
      </w:r>
    </w:p>
    <w:p w:rsidR="00000000" w:rsidDel="00000000" w:rsidP="00000000" w:rsidRDefault="00000000" w:rsidRPr="00000000" w14:paraId="00000026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Dott.ssa Laura Valenza</w:t>
      </w:r>
    </w:p>
    <w:p w:rsidR="00000000" w:rsidDel="00000000" w:rsidP="00000000" w:rsidRDefault="00000000" w:rsidRPr="00000000" w14:paraId="00000027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973" w:top="850" w:left="851" w:right="991" w:header="567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Corben">
    <w:embedRegular w:fontKey="{00000000-0000-0000-0000-000000000000}" r:id="rId1" w:subsetted="0"/>
    <w:embedBold w:fontKey="{00000000-0000-0000-0000-000000000000}" r:id="rId2" w:subsetted="0"/>
  </w:font>
  <w:font w:name="Book Antiqua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tabs>
        <w:tab w:val="center" w:pos="4819"/>
        <w:tab w:val="right" w:pos="9638"/>
      </w:tabs>
      <w:jc w:val="center"/>
      <w:rPr>
        <w:color w:val="000000"/>
      </w:rPr>
    </w:pPr>
    <w:r w:rsidDel="00000000" w:rsidR="00000000" w:rsidRPr="00000000">
      <w:rPr>
        <w:rFonts w:ascii="Arial" w:cs="Arial" w:eastAsia="Arial" w:hAnsi="Arial"/>
        <w:color w:val="000000"/>
        <w:sz w:val="14"/>
        <w:szCs w:val="14"/>
        <w:rtl w:val="0"/>
      </w:rPr>
      <w:t xml:space="preserve">Tel. 050 - 650.440 - sito web </w:t>
    </w:r>
    <w:r w:rsidDel="00000000" w:rsidR="00000000" w:rsidRPr="00000000">
      <w:rPr>
        <w:rFonts w:ascii="Arial" w:cs="Arial" w:eastAsia="Arial" w:hAnsi="Arial"/>
        <w:color w:val="0000ff"/>
        <w:sz w:val="14"/>
        <w:szCs w:val="14"/>
        <w:u w:val="single"/>
        <w:rtl w:val="0"/>
      </w:rPr>
      <w:t xml:space="preserve">www.icmariti.edu.it</w:t>
    </w:r>
    <w:r w:rsidDel="00000000" w:rsidR="00000000" w:rsidRPr="00000000">
      <w:rPr>
        <w:rFonts w:ascii="Arial" w:cs="Arial" w:eastAsia="Arial" w:hAnsi="Arial"/>
        <w:color w:val="000000"/>
        <w:sz w:val="14"/>
        <w:szCs w:val="14"/>
        <w:rtl w:val="0"/>
      </w:rPr>
      <w:t xml:space="preserve"> - email </w:t>
    </w:r>
    <w:hyperlink r:id="rId1">
      <w:r w:rsidDel="00000000" w:rsidR="00000000" w:rsidRPr="00000000">
        <w:rPr>
          <w:rFonts w:ascii="Arial" w:cs="Arial" w:eastAsia="Arial" w:hAnsi="Arial"/>
          <w:color w:val="0000ff"/>
          <w:sz w:val="14"/>
          <w:szCs w:val="14"/>
          <w:u w:val="single"/>
          <w:rtl w:val="0"/>
        </w:rPr>
        <w:t xml:space="preserve">piic829007@istruzione.it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ind w:right="850"/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widowControl w:val="0"/>
      <w:ind w:right="850"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Corpotesto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CollegamentoInternet" w:customStyle="1">
    <w:name w:val="Collegamento Internet"/>
    <w:rPr>
      <w:color w:val="000080"/>
      <w:u w:val="single"/>
      <w:lang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 w:val="1"/>
    <w:pPr>
      <w:suppressLineNumbers w:val="1"/>
      <w:spacing w:after="120" w:before="120"/>
    </w:pPr>
    <w:rPr>
      <w:rFonts w:cs="Arial"/>
      <w:i w:val="1"/>
      <w:iCs w:val="1"/>
    </w:rPr>
  </w:style>
  <w:style w:type="paragraph" w:styleId="Indice" w:customStyle="1">
    <w:name w:val="Indice"/>
    <w:basedOn w:val="Normale"/>
    <w:qFormat w:val="1"/>
    <w:pPr>
      <w:suppressLineNumbers w:val="1"/>
    </w:pPr>
    <w:rPr>
      <w:rFonts w:cs="Arial"/>
    </w:rPr>
  </w:style>
  <w:style w:type="paragraph" w:styleId="Sottotitolo">
    <w:name w:val="Subtitle"/>
    <w:basedOn w:val="Normale"/>
    <w:next w:val="Normale"/>
    <w:uiPriority w:val="11"/>
    <w:qFormat w:val="1"/>
    <w:pPr>
      <w:spacing w:after="60"/>
      <w:jc w:val="center"/>
    </w:pPr>
    <w:rPr>
      <w:rFonts w:ascii="Arial" w:cs="Arial" w:eastAsia="Arial" w:hAnsi="Arial"/>
    </w:rPr>
  </w:style>
  <w:style w:type="paragraph" w:styleId="NormaleWeb">
    <w:name w:val="Normal (Web)"/>
    <w:basedOn w:val="Normale"/>
    <w:uiPriority w:val="99"/>
    <w:semiHidden w:val="1"/>
    <w:unhideWhenUsed w:val="1"/>
    <w:qFormat w:val="1"/>
    <w:rsid w:val="007865C0"/>
    <w:pPr>
      <w:spacing w:afterAutospacing="1" w:beforeAutospacing="1"/>
    </w:pPr>
  </w:style>
  <w:style w:type="paragraph" w:styleId="Intestazioneepidipagina" w:customStyle="1">
    <w:name w:val="Intestazione e piè di pagina"/>
    <w:basedOn w:val="Normale"/>
    <w:qFormat w:val="1"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Arial" w:cs="Arial" w:eastAsia="Arial" w:hAnsi="Arial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n-regular.ttf"/><Relationship Id="rId2" Type="http://schemas.openxmlformats.org/officeDocument/2006/relationships/font" Target="fonts/Corben-bold.ttf"/><Relationship Id="rId3" Type="http://schemas.openxmlformats.org/officeDocument/2006/relationships/font" Target="fonts/BookAntiqua-regular.ttf"/><Relationship Id="rId4" Type="http://schemas.openxmlformats.org/officeDocument/2006/relationships/font" Target="fonts/BookAntiqua-bold.ttf"/><Relationship Id="rId5" Type="http://schemas.openxmlformats.org/officeDocument/2006/relationships/font" Target="fonts/BookAntiqua-italic.ttf"/><Relationship Id="rId6" Type="http://schemas.openxmlformats.org/officeDocument/2006/relationships/font" Target="fonts/BookAntiqu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direzione@iscoma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P9j69/RJnOBFx0yhej78Cy8gNw==">AMUW2mUP6IvDQtK88/0u4q1MCDJItOqDdd+ct4/9mnPU30OfM4xBzO5Rhzh/WmFgG5uXxQByrLGKJm7usfW9ejBzafOf5yu/U9jypzyYqBf1UtcsJuLzKhc=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2021-02-03T14:30:00Z</dcterms:created>
  <dc:creator>utente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